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3C90" w:rsidRPr="00557BD4" w:rsidRDefault="00557BD4">
      <w:pPr>
        <w:rPr>
          <w:rFonts w:ascii="Georgia" w:hAnsi="Georgia"/>
          <w:sz w:val="44"/>
          <w:szCs w:val="44"/>
        </w:rPr>
      </w:pPr>
      <w:r w:rsidRPr="00557BD4">
        <w:rPr>
          <w:rFonts w:ascii="Georgia" w:hAnsi="Georgia"/>
          <w:sz w:val="44"/>
          <w:szCs w:val="44"/>
        </w:rPr>
        <w:t>PEER EDITING</w:t>
      </w:r>
    </w:p>
    <w:p w:rsidR="00557BD4" w:rsidRPr="00557BD4" w:rsidRDefault="00557BD4">
      <w:pPr>
        <w:rPr>
          <w:rFonts w:ascii="Georgia" w:hAnsi="Georgia"/>
          <w:sz w:val="44"/>
          <w:szCs w:val="44"/>
        </w:rPr>
      </w:pPr>
      <w:r w:rsidRPr="00557BD4">
        <w:rPr>
          <w:rFonts w:ascii="Georgia" w:hAnsi="Georgia"/>
          <w:sz w:val="44"/>
          <w:szCs w:val="44"/>
        </w:rPr>
        <w:t>PEER REVIEW</w:t>
      </w:r>
    </w:p>
    <w:p w:rsidR="00557BD4" w:rsidRPr="00557BD4" w:rsidRDefault="00557BD4">
      <w:pPr>
        <w:rPr>
          <w:rFonts w:ascii="Georgia" w:hAnsi="Georgia"/>
          <w:sz w:val="44"/>
          <w:szCs w:val="44"/>
        </w:rPr>
      </w:pPr>
      <w:r w:rsidRPr="00557BD4">
        <w:rPr>
          <w:rFonts w:ascii="Georgia" w:hAnsi="Georgia"/>
          <w:sz w:val="44"/>
          <w:szCs w:val="44"/>
        </w:rPr>
        <w:t>PEER RESPONSE</w:t>
      </w:r>
    </w:p>
    <w:p w:rsidR="00557BD4" w:rsidRPr="00557BD4" w:rsidRDefault="00557BD4">
      <w:pPr>
        <w:rPr>
          <w:rFonts w:ascii="Georgia" w:hAnsi="Georgia"/>
          <w:sz w:val="44"/>
          <w:szCs w:val="44"/>
        </w:rPr>
      </w:pPr>
      <w:r w:rsidRPr="00557BD4">
        <w:rPr>
          <w:rFonts w:ascii="Georgia" w:hAnsi="Georgia"/>
          <w:sz w:val="44"/>
          <w:szCs w:val="44"/>
        </w:rPr>
        <w:t>WRITERS WORKSHOP</w:t>
      </w:r>
    </w:p>
    <w:p w:rsidR="00557BD4" w:rsidRDefault="00557BD4">
      <w:pPr>
        <w:rPr>
          <w:rFonts w:ascii="Georgia" w:hAnsi="Georgia"/>
          <w:sz w:val="44"/>
          <w:szCs w:val="44"/>
        </w:rPr>
      </w:pPr>
      <w:r w:rsidRPr="00557BD4">
        <w:rPr>
          <w:rFonts w:ascii="Georgia" w:hAnsi="Georgia"/>
          <w:sz w:val="44"/>
          <w:szCs w:val="44"/>
        </w:rPr>
        <w:t>READER RESPONSE</w:t>
      </w:r>
    </w:p>
    <w:p w:rsidR="00557BD4" w:rsidRDefault="00557BD4">
      <w:pPr>
        <w:rPr>
          <w:rFonts w:ascii="Georgia" w:hAnsi="Georgia"/>
          <w:sz w:val="44"/>
          <w:szCs w:val="44"/>
        </w:rPr>
      </w:pPr>
      <w:r>
        <w:rPr>
          <w:rFonts w:ascii="Georgia" w:hAnsi="Georgia"/>
          <w:sz w:val="44"/>
          <w:szCs w:val="44"/>
        </w:rPr>
        <w:t>“</w:t>
      </w:r>
      <w:proofErr w:type="gramStart"/>
      <w:r>
        <w:rPr>
          <w:rFonts w:ascii="Georgia" w:hAnsi="Georgia"/>
          <w:sz w:val="44"/>
          <w:szCs w:val="44"/>
        </w:rPr>
        <w:t>peer</w:t>
      </w:r>
      <w:proofErr w:type="gramEnd"/>
      <w:r>
        <w:rPr>
          <w:rFonts w:ascii="Georgia" w:hAnsi="Georgia"/>
          <w:sz w:val="44"/>
          <w:szCs w:val="44"/>
        </w:rPr>
        <w:t>” might bother people who see their writing as private</w:t>
      </w:r>
    </w:p>
    <w:p w:rsidR="00557BD4" w:rsidRDefault="00557BD4">
      <w:pPr>
        <w:rPr>
          <w:rFonts w:ascii="Georgia" w:hAnsi="Georgia"/>
          <w:sz w:val="44"/>
          <w:szCs w:val="44"/>
        </w:rPr>
      </w:pPr>
      <w:r>
        <w:rPr>
          <w:rFonts w:ascii="Georgia" w:hAnsi="Georgia"/>
          <w:sz w:val="44"/>
          <w:szCs w:val="44"/>
        </w:rPr>
        <w:t>“</w:t>
      </w:r>
      <w:proofErr w:type="gramStart"/>
      <w:r>
        <w:rPr>
          <w:rFonts w:ascii="Georgia" w:hAnsi="Georgia"/>
          <w:sz w:val="44"/>
          <w:szCs w:val="44"/>
        </w:rPr>
        <w:t>editing</w:t>
      </w:r>
      <w:proofErr w:type="gramEnd"/>
      <w:r>
        <w:rPr>
          <w:rFonts w:ascii="Georgia" w:hAnsi="Georgia"/>
          <w:sz w:val="44"/>
          <w:szCs w:val="44"/>
        </w:rPr>
        <w:t>” implies pulling it apart, changing it</w:t>
      </w:r>
    </w:p>
    <w:p w:rsidR="00E1529B" w:rsidRDefault="00E1529B">
      <w:pPr>
        <w:rPr>
          <w:rFonts w:ascii="Georgia" w:hAnsi="Georgia"/>
          <w:sz w:val="44"/>
          <w:szCs w:val="44"/>
        </w:rPr>
      </w:pPr>
    </w:p>
    <w:p w:rsidR="00E1529B" w:rsidRDefault="00E1529B">
      <w:pPr>
        <w:rPr>
          <w:rFonts w:ascii="Georgia" w:hAnsi="Georgia"/>
          <w:sz w:val="44"/>
          <w:szCs w:val="44"/>
        </w:rPr>
      </w:pPr>
      <w:r>
        <w:rPr>
          <w:rFonts w:ascii="Georgia" w:hAnsi="Georgia"/>
          <w:sz w:val="44"/>
          <w:szCs w:val="44"/>
        </w:rPr>
        <w:t>OUR EXPERIENCES</w:t>
      </w:r>
    </w:p>
    <w:p w:rsidR="00E1529B" w:rsidRDefault="00E1529B">
      <w:pPr>
        <w:rPr>
          <w:rFonts w:ascii="Georgia" w:hAnsi="Georgia"/>
          <w:sz w:val="44"/>
          <w:szCs w:val="44"/>
        </w:rPr>
      </w:pPr>
      <w:r>
        <w:rPr>
          <w:rFonts w:ascii="Georgia" w:hAnsi="Georgia"/>
          <w:sz w:val="44"/>
          <w:szCs w:val="44"/>
        </w:rPr>
        <w:t>High school—lots of students goofed off or incorrectly marked things</w:t>
      </w:r>
    </w:p>
    <w:p w:rsidR="00E1529B" w:rsidRDefault="00E1529B">
      <w:pPr>
        <w:rPr>
          <w:rFonts w:ascii="Georgia" w:hAnsi="Georgia"/>
          <w:sz w:val="44"/>
          <w:szCs w:val="44"/>
        </w:rPr>
      </w:pPr>
      <w:r>
        <w:rPr>
          <w:rFonts w:ascii="Georgia" w:hAnsi="Georgia"/>
          <w:sz w:val="44"/>
          <w:szCs w:val="44"/>
        </w:rPr>
        <w:t>Bridge at IUPUI—(W131) sometimes didn’t get responses back or students didn’t take it seriously</w:t>
      </w:r>
    </w:p>
    <w:p w:rsidR="00E1529B" w:rsidRDefault="00E1529B">
      <w:pPr>
        <w:rPr>
          <w:rFonts w:ascii="Georgia" w:hAnsi="Georgia"/>
          <w:sz w:val="44"/>
          <w:szCs w:val="44"/>
        </w:rPr>
      </w:pPr>
      <w:r>
        <w:rPr>
          <w:rFonts w:ascii="Georgia" w:hAnsi="Georgia"/>
          <w:sz w:val="44"/>
          <w:szCs w:val="44"/>
        </w:rPr>
        <w:t xml:space="preserve">W231—one student did </w:t>
      </w:r>
      <w:proofErr w:type="gramStart"/>
      <w:r>
        <w:rPr>
          <w:rFonts w:ascii="Georgia" w:hAnsi="Georgia"/>
          <w:sz w:val="44"/>
          <w:szCs w:val="44"/>
        </w:rPr>
        <w:t>bare  minimum</w:t>
      </w:r>
      <w:proofErr w:type="gramEnd"/>
    </w:p>
    <w:p w:rsidR="00E1529B" w:rsidRDefault="00E1529B">
      <w:pPr>
        <w:rPr>
          <w:rFonts w:ascii="Georgia" w:hAnsi="Georgia"/>
          <w:sz w:val="44"/>
          <w:szCs w:val="44"/>
        </w:rPr>
      </w:pPr>
      <w:r>
        <w:rPr>
          <w:rFonts w:ascii="Georgia" w:hAnsi="Georgia"/>
          <w:sz w:val="44"/>
          <w:szCs w:val="44"/>
        </w:rPr>
        <w:t>Some think others won’t take it seriously</w:t>
      </w:r>
    </w:p>
    <w:p w:rsidR="00E1529B" w:rsidRDefault="00E1529B">
      <w:pPr>
        <w:rPr>
          <w:rFonts w:ascii="Georgia" w:hAnsi="Georgia"/>
          <w:sz w:val="44"/>
          <w:szCs w:val="44"/>
        </w:rPr>
      </w:pPr>
      <w:r>
        <w:rPr>
          <w:rFonts w:ascii="Georgia" w:hAnsi="Georgia"/>
          <w:sz w:val="44"/>
          <w:szCs w:val="44"/>
        </w:rPr>
        <w:lastRenderedPageBreak/>
        <w:t>People lack confidence in doing it</w:t>
      </w:r>
      <w:r w:rsidR="005803A3">
        <w:rPr>
          <w:rFonts w:ascii="Georgia" w:hAnsi="Georgia"/>
          <w:sz w:val="44"/>
          <w:szCs w:val="44"/>
        </w:rPr>
        <w:t>; the writer worries that they aren’t getting help they need</w:t>
      </w:r>
    </w:p>
    <w:p w:rsidR="00E1529B" w:rsidRDefault="00E1529B">
      <w:pPr>
        <w:rPr>
          <w:rFonts w:ascii="Georgia" w:hAnsi="Georgia"/>
          <w:sz w:val="44"/>
          <w:szCs w:val="44"/>
        </w:rPr>
      </w:pPr>
      <w:r>
        <w:rPr>
          <w:rFonts w:ascii="Georgia" w:hAnsi="Georgia"/>
          <w:sz w:val="44"/>
          <w:szCs w:val="44"/>
        </w:rPr>
        <w:t>Praise, question, polish</w:t>
      </w:r>
    </w:p>
    <w:p w:rsidR="005803A3" w:rsidRDefault="005803A3">
      <w:pPr>
        <w:rPr>
          <w:rFonts w:ascii="Georgia" w:hAnsi="Georgia"/>
          <w:sz w:val="44"/>
          <w:szCs w:val="44"/>
        </w:rPr>
      </w:pPr>
      <w:r>
        <w:rPr>
          <w:rFonts w:ascii="Georgia" w:hAnsi="Georgia"/>
          <w:sz w:val="44"/>
          <w:szCs w:val="44"/>
        </w:rPr>
        <w:t>Pair people doing similar topic (or genre)</w:t>
      </w:r>
    </w:p>
    <w:p w:rsidR="005803A3" w:rsidRDefault="005803A3">
      <w:pPr>
        <w:rPr>
          <w:rFonts w:ascii="Georgia" w:hAnsi="Georgia"/>
          <w:sz w:val="44"/>
          <w:szCs w:val="44"/>
        </w:rPr>
      </w:pPr>
      <w:r>
        <w:rPr>
          <w:rFonts w:ascii="Georgia" w:hAnsi="Georgia"/>
          <w:sz w:val="44"/>
          <w:szCs w:val="44"/>
        </w:rPr>
        <w:t>Size of group: can do whole-class review (but slower); small-group review (don’t have instructor involved and fewer responses); pair response</w:t>
      </w:r>
    </w:p>
    <w:p w:rsidR="005803A3" w:rsidRDefault="007B3DE7">
      <w:pPr>
        <w:rPr>
          <w:rFonts w:ascii="Georgia" w:hAnsi="Georgia"/>
          <w:sz w:val="44"/>
          <w:szCs w:val="44"/>
        </w:rPr>
      </w:pPr>
      <w:r>
        <w:rPr>
          <w:rFonts w:ascii="Georgia" w:hAnsi="Georgia"/>
          <w:sz w:val="44"/>
          <w:szCs w:val="44"/>
        </w:rPr>
        <w:t xml:space="preserve">Model peer response and practice: fish bowl, show a video, </w:t>
      </w:r>
      <w:proofErr w:type="gramStart"/>
      <w:r>
        <w:rPr>
          <w:rFonts w:ascii="Georgia" w:hAnsi="Georgia"/>
          <w:sz w:val="44"/>
          <w:szCs w:val="44"/>
        </w:rPr>
        <w:t>ask</w:t>
      </w:r>
      <w:proofErr w:type="gramEnd"/>
      <w:r>
        <w:rPr>
          <w:rFonts w:ascii="Georgia" w:hAnsi="Georgia"/>
          <w:sz w:val="44"/>
          <w:szCs w:val="44"/>
        </w:rPr>
        <w:t xml:space="preserve"> for volunteers</w:t>
      </w:r>
    </w:p>
    <w:p w:rsidR="007B3DE7" w:rsidRDefault="007B3DE7">
      <w:pPr>
        <w:rPr>
          <w:rFonts w:ascii="Georgia" w:hAnsi="Georgia"/>
          <w:sz w:val="44"/>
          <w:szCs w:val="44"/>
        </w:rPr>
      </w:pPr>
      <w:r>
        <w:rPr>
          <w:rFonts w:ascii="Georgia" w:hAnsi="Georgia"/>
          <w:sz w:val="44"/>
          <w:szCs w:val="44"/>
        </w:rPr>
        <w:t>WRITING WITHOUT TEACHERS, PETER ELBOW</w:t>
      </w:r>
    </w:p>
    <w:p w:rsidR="007B3DE7" w:rsidRDefault="007B3DE7">
      <w:pPr>
        <w:rPr>
          <w:rFonts w:ascii="Georgia" w:hAnsi="Georgia"/>
          <w:sz w:val="44"/>
          <w:szCs w:val="44"/>
        </w:rPr>
      </w:pPr>
    </w:p>
    <w:p w:rsidR="007B3DE7" w:rsidRDefault="007B3DE7">
      <w:pPr>
        <w:rPr>
          <w:rFonts w:ascii="Georgia" w:hAnsi="Georgia"/>
          <w:sz w:val="44"/>
          <w:szCs w:val="44"/>
        </w:rPr>
      </w:pPr>
      <w:r>
        <w:rPr>
          <w:rFonts w:ascii="Georgia" w:hAnsi="Georgia"/>
          <w:sz w:val="44"/>
          <w:szCs w:val="44"/>
        </w:rPr>
        <w:t>PEER RESPONSE THAT WORKS, Journal of Teaching Writing</w:t>
      </w:r>
    </w:p>
    <w:p w:rsidR="007B3DE7" w:rsidRDefault="007B3DE7">
      <w:pPr>
        <w:rPr>
          <w:rFonts w:ascii="Georgia" w:hAnsi="Georgia"/>
          <w:sz w:val="44"/>
          <w:szCs w:val="44"/>
        </w:rPr>
      </w:pPr>
    </w:p>
    <w:p w:rsidR="007B3DE7" w:rsidRDefault="007B3DE7">
      <w:pPr>
        <w:rPr>
          <w:rFonts w:ascii="Georgia" w:hAnsi="Georgia"/>
          <w:sz w:val="44"/>
          <w:szCs w:val="44"/>
        </w:rPr>
      </w:pPr>
    </w:p>
    <w:p w:rsidR="00DC6795" w:rsidRDefault="00DC6795">
      <w:pPr>
        <w:rPr>
          <w:rFonts w:ascii="Georgia" w:hAnsi="Georgia"/>
          <w:sz w:val="44"/>
          <w:szCs w:val="44"/>
        </w:rPr>
      </w:pPr>
    </w:p>
    <w:p w:rsidR="00DC6795" w:rsidRDefault="00DC6795">
      <w:pPr>
        <w:rPr>
          <w:rFonts w:ascii="Georgia" w:hAnsi="Georgia"/>
          <w:sz w:val="44"/>
          <w:szCs w:val="44"/>
        </w:rPr>
      </w:pPr>
    </w:p>
    <w:p w:rsidR="00DC6795" w:rsidRDefault="00DC6795">
      <w:pPr>
        <w:rPr>
          <w:rFonts w:ascii="Georgia" w:hAnsi="Georgia"/>
          <w:sz w:val="44"/>
          <w:szCs w:val="44"/>
        </w:rPr>
      </w:pPr>
      <w:r>
        <w:rPr>
          <w:rFonts w:ascii="Georgia" w:hAnsi="Georgia"/>
          <w:sz w:val="44"/>
          <w:szCs w:val="44"/>
        </w:rPr>
        <w:t xml:space="preserve">Reminder:  email revised draft to me by Friday (through </w:t>
      </w:r>
      <w:proofErr w:type="spellStart"/>
      <w:r>
        <w:rPr>
          <w:rFonts w:ascii="Georgia" w:hAnsi="Georgia"/>
          <w:sz w:val="44"/>
          <w:szCs w:val="44"/>
        </w:rPr>
        <w:t>Oncourse</w:t>
      </w:r>
      <w:proofErr w:type="spellEnd"/>
      <w:r>
        <w:rPr>
          <w:rFonts w:ascii="Georgia" w:hAnsi="Georgia"/>
          <w:sz w:val="44"/>
          <w:szCs w:val="44"/>
        </w:rPr>
        <w:t xml:space="preserve"> message center, attach a Word document</w:t>
      </w:r>
      <w:proofErr w:type="gramStart"/>
      <w:r>
        <w:rPr>
          <w:rFonts w:ascii="Georgia" w:hAnsi="Georgia"/>
          <w:sz w:val="44"/>
          <w:szCs w:val="44"/>
        </w:rPr>
        <w:t>)  I</w:t>
      </w:r>
      <w:proofErr w:type="gramEnd"/>
      <w:r>
        <w:rPr>
          <w:rFonts w:ascii="Georgia" w:hAnsi="Georgia"/>
          <w:sz w:val="44"/>
          <w:szCs w:val="44"/>
        </w:rPr>
        <w:t xml:space="preserve"> will respond and you can be doing further revision for workshop next Wednesday</w:t>
      </w:r>
    </w:p>
    <w:p w:rsidR="00E1529B" w:rsidRDefault="00E1529B">
      <w:pPr>
        <w:rPr>
          <w:rFonts w:ascii="Georgia" w:hAnsi="Georgia"/>
          <w:sz w:val="44"/>
          <w:szCs w:val="44"/>
        </w:rPr>
      </w:pPr>
    </w:p>
    <w:p w:rsidR="00557BD4" w:rsidRPr="00557BD4" w:rsidRDefault="00557BD4">
      <w:pPr>
        <w:rPr>
          <w:rFonts w:ascii="Georgia" w:hAnsi="Georgia"/>
          <w:sz w:val="44"/>
          <w:szCs w:val="44"/>
        </w:rPr>
      </w:pPr>
    </w:p>
    <w:p w:rsidR="00557BD4" w:rsidRPr="00557BD4" w:rsidRDefault="00557BD4">
      <w:pPr>
        <w:rPr>
          <w:rFonts w:ascii="Georgia" w:hAnsi="Georgia"/>
          <w:sz w:val="32"/>
          <w:szCs w:val="32"/>
        </w:rPr>
      </w:pPr>
    </w:p>
    <w:sectPr w:rsidR="00557BD4" w:rsidRPr="00557BD4" w:rsidSect="006727E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57BD4"/>
    <w:rsid w:val="000A7894"/>
    <w:rsid w:val="00557BD4"/>
    <w:rsid w:val="005803A3"/>
    <w:rsid w:val="006727EF"/>
    <w:rsid w:val="006E0AEC"/>
    <w:rsid w:val="007B3DE7"/>
    <w:rsid w:val="00DC6795"/>
    <w:rsid w:val="00E1529B"/>
    <w:rsid w:val="00FC4C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27E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3</Pages>
  <Words>165</Words>
  <Characters>944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Indiana University</Company>
  <LinksUpToDate>false</LinksUpToDate>
  <CharactersWithSpaces>1107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Steve Fox</dc:creator>
  <cp:lastModifiedBy>Steve Fox</cp:lastModifiedBy>
  <cp:revision>1</cp:revision>
  <dcterms:created xsi:type="dcterms:W3CDTF">2010-09-01T17:29:00Z</dcterms:created>
  <dcterms:modified xsi:type="dcterms:W3CDTF">2010-09-01T18:49:00Z</dcterms:modified>
</cp:coreProperties>
</file>